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42C" w:rsidRDefault="001F742C" w:rsidP="001F742C"/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55"/>
        <w:gridCol w:w="907"/>
      </w:tblGrid>
      <w:tr w:rsidR="001F742C" w:rsidTr="001F742C">
        <w:trPr>
          <w:jc w:val="center"/>
        </w:trPr>
        <w:tc>
          <w:tcPr>
            <w:tcW w:w="2155" w:type="dxa"/>
            <w:vAlign w:val="bottom"/>
            <w:hideMark/>
          </w:tcPr>
          <w:p w:rsidR="001F742C" w:rsidRDefault="001F742C">
            <w:pPr>
              <w:spacing w:line="276" w:lineRule="auto"/>
              <w:ind w:right="85"/>
              <w:jc w:val="right"/>
              <w:rPr>
                <w:rFonts w:ascii="Times New Roman" w:hAnsi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Заключение №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742C" w:rsidRDefault="001F742C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lang w:eastAsia="en-US"/>
              </w:rPr>
            </w:pPr>
          </w:p>
        </w:tc>
      </w:tr>
    </w:tbl>
    <w:p w:rsidR="001F742C" w:rsidRDefault="001F742C" w:rsidP="001F742C">
      <w:pPr>
        <w:spacing w:after="36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о возможности приспособления жилого помещения инвалида и общего имущества в многоквартирном доме, в котором проживает инвалид,</w:t>
      </w:r>
      <w:r>
        <w:rPr>
          <w:rFonts w:ascii="Times New Roman" w:hAnsi="Times New Roman"/>
          <w:b/>
          <w:bCs/>
        </w:rPr>
        <w:br/>
        <w:t>с учетом потребностей инвалида и обеспечения условий их доступности для инвалида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"/>
        <w:gridCol w:w="1474"/>
        <w:gridCol w:w="4338"/>
        <w:gridCol w:w="227"/>
        <w:gridCol w:w="454"/>
        <w:gridCol w:w="284"/>
        <w:gridCol w:w="1304"/>
        <w:gridCol w:w="113"/>
        <w:gridCol w:w="851"/>
        <w:gridCol w:w="368"/>
      </w:tblGrid>
      <w:tr w:rsidR="001F742C" w:rsidTr="001F742C">
        <w:trPr>
          <w:cantSplit/>
        </w:trPr>
        <w:tc>
          <w:tcPr>
            <w:tcW w:w="340" w:type="dxa"/>
            <w:vAlign w:val="bottom"/>
            <w:hideMark/>
          </w:tcPr>
          <w:p w:rsidR="001F742C" w:rsidRDefault="001F742C">
            <w:pPr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д.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742C" w:rsidRDefault="001F742C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338" w:type="dxa"/>
            <w:vAlign w:val="bottom"/>
          </w:tcPr>
          <w:p w:rsidR="001F742C" w:rsidRDefault="001F742C">
            <w:pPr>
              <w:spacing w:line="276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7" w:type="dxa"/>
            <w:vAlign w:val="bottom"/>
            <w:hideMark/>
          </w:tcPr>
          <w:p w:rsidR="001F742C" w:rsidRDefault="001F742C">
            <w:pPr>
              <w:spacing w:line="276" w:lineRule="auto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742C" w:rsidRDefault="001F742C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84" w:type="dxa"/>
            <w:vAlign w:val="bottom"/>
            <w:hideMark/>
          </w:tcPr>
          <w:p w:rsidR="001F742C" w:rsidRDefault="001F742C">
            <w:pPr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”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742C" w:rsidRDefault="001F742C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" w:type="dxa"/>
            <w:vAlign w:val="bottom"/>
          </w:tcPr>
          <w:p w:rsidR="001F742C" w:rsidRDefault="001F742C">
            <w:pPr>
              <w:spacing w:line="276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742C" w:rsidRDefault="001F742C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" w:type="dxa"/>
            <w:vAlign w:val="bottom"/>
            <w:hideMark/>
          </w:tcPr>
          <w:p w:rsidR="001F742C" w:rsidRDefault="001F742C">
            <w:pPr>
              <w:spacing w:line="276" w:lineRule="auto"/>
              <w:ind w:left="57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г.</w:t>
            </w:r>
          </w:p>
        </w:tc>
      </w:tr>
    </w:tbl>
    <w:p w:rsidR="001F742C" w:rsidRDefault="001F742C" w:rsidP="001F742C">
      <w:pPr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2"/>
        </w:rPr>
        <w:t xml:space="preserve">          Муниципальной комиссией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</w:t>
      </w:r>
      <w:r>
        <w:rPr>
          <w:rFonts w:ascii="Times New Roman" w:hAnsi="Times New Roman"/>
          <w:spacing w:val="-2"/>
        </w:rPr>
        <w:br/>
        <w:t>их доступности для инвалидов, в составе:</w:t>
      </w:r>
    </w:p>
    <w:p w:rsidR="001F742C" w:rsidRPr="001F742C" w:rsidRDefault="001F742C" w:rsidP="001F742C">
      <w:pPr>
        <w:rPr>
          <w:rFonts w:ascii="Times New Roman" w:hAnsi="Times New Roman"/>
          <w:b/>
        </w:rPr>
      </w:pPr>
      <w:r w:rsidRPr="001F742C">
        <w:rPr>
          <w:rFonts w:ascii="Times New Roman" w:hAnsi="Times New Roman"/>
          <w:b/>
        </w:rPr>
        <w:t>Председателя муниципальной комиссии:</w:t>
      </w:r>
    </w:p>
    <w:p w:rsidR="001F742C" w:rsidRDefault="001F742C" w:rsidP="001F742C">
      <w:pPr>
        <w:rPr>
          <w:rFonts w:ascii="Times New Roman" w:hAnsi="Times New Roman"/>
        </w:rPr>
      </w:pPr>
      <w:r>
        <w:rPr>
          <w:rFonts w:ascii="Times New Roman" w:hAnsi="Times New Roman"/>
        </w:rPr>
        <w:t>Валяевой Светланы Анатольевны – Главы Щербаковского сельсовета Барабинского района Новосибирской области</w:t>
      </w:r>
    </w:p>
    <w:p w:rsidR="001F742C" w:rsidRPr="001F742C" w:rsidRDefault="001F742C" w:rsidP="001F742C">
      <w:pPr>
        <w:rPr>
          <w:rFonts w:ascii="Times New Roman" w:hAnsi="Times New Roman"/>
          <w:b/>
        </w:rPr>
      </w:pPr>
      <w:r w:rsidRPr="001F742C">
        <w:rPr>
          <w:rFonts w:ascii="Times New Roman" w:hAnsi="Times New Roman"/>
          <w:b/>
        </w:rPr>
        <w:t>Членов муниципальной комиссии:</w:t>
      </w:r>
    </w:p>
    <w:p w:rsidR="001F742C" w:rsidRDefault="001F742C" w:rsidP="001F742C">
      <w:pPr>
        <w:rPr>
          <w:rFonts w:ascii="Times New Roman" w:hAnsi="Times New Roman"/>
        </w:rPr>
      </w:pPr>
      <w:r>
        <w:rPr>
          <w:rFonts w:ascii="Times New Roman" w:hAnsi="Times New Roman"/>
        </w:rPr>
        <w:t>Орлянской Натальи Ивановны – специалиста 2 разряда администрации</w:t>
      </w:r>
    </w:p>
    <w:p w:rsidR="001F742C" w:rsidRDefault="001F742C" w:rsidP="001F742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Федотовой Марины Игоревны - </w:t>
      </w:r>
      <w:r>
        <w:rPr>
          <w:rFonts w:ascii="Times New Roman" w:hAnsi="Times New Roman"/>
        </w:rPr>
        <w:t xml:space="preserve">специалиста </w:t>
      </w: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разряда администрации</w:t>
      </w:r>
    </w:p>
    <w:p w:rsidR="001F742C" w:rsidRPr="001F742C" w:rsidRDefault="001F742C" w:rsidP="001D1FDD">
      <w:pPr>
        <w:jc w:val="both"/>
        <w:rPr>
          <w:rFonts w:ascii="Times New Roman" w:hAnsi="Times New Roman"/>
          <w:sz w:val="16"/>
          <w:szCs w:val="16"/>
          <w:u w:val="single"/>
        </w:rPr>
      </w:pPr>
      <w:r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</w:rPr>
        <w:t xml:space="preserve">Созданной: </w:t>
      </w:r>
      <w:r w:rsidRPr="001F742C">
        <w:rPr>
          <w:rFonts w:ascii="Times New Roman" w:hAnsi="Times New Roman"/>
          <w:u w:val="single"/>
        </w:rPr>
        <w:t>Постановлением администрации Щербаковского сельсовета Барабинского района Новосибирской области № 43 от 21.06.2018 г. «Об утверждении порядка создания и работы муниципальной комиссии по обследованию жилых помещений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инвалидов»</w:t>
      </w:r>
    </w:p>
    <w:p w:rsidR="001F742C" w:rsidRDefault="001F742C" w:rsidP="001D1FDD">
      <w:pPr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в соответствии с планом мероприятий, </w:t>
      </w:r>
      <w:proofErr w:type="gramStart"/>
      <w:r>
        <w:rPr>
          <w:rFonts w:ascii="Times New Roman" w:hAnsi="Times New Roman"/>
        </w:rPr>
        <w:t xml:space="preserve">утвержденным  </w:t>
      </w:r>
      <w:r w:rsidR="00B94258" w:rsidRPr="005C3D40">
        <w:rPr>
          <w:rFonts w:ascii="Times New Roman" w:hAnsi="Times New Roman"/>
          <w:u w:val="single"/>
        </w:rPr>
        <w:t>Постановлением</w:t>
      </w:r>
      <w:proofErr w:type="gramEnd"/>
      <w:r w:rsidR="00B94258" w:rsidRPr="005C3D40">
        <w:rPr>
          <w:rFonts w:ascii="Times New Roman" w:hAnsi="Times New Roman"/>
          <w:u w:val="single"/>
        </w:rPr>
        <w:t xml:space="preserve"> </w:t>
      </w:r>
      <w:r w:rsidR="00B94258" w:rsidRPr="001F742C">
        <w:rPr>
          <w:rFonts w:ascii="Times New Roman" w:hAnsi="Times New Roman"/>
          <w:u w:val="single"/>
        </w:rPr>
        <w:t xml:space="preserve">администрации Щербаковского сельсовета Барабинского района Новосибирской области № </w:t>
      </w:r>
      <w:r w:rsidR="00B94258">
        <w:rPr>
          <w:rFonts w:ascii="Times New Roman" w:hAnsi="Times New Roman"/>
          <w:u w:val="single"/>
        </w:rPr>
        <w:t>151</w:t>
      </w:r>
      <w:r w:rsidR="00B94258" w:rsidRPr="001F742C">
        <w:rPr>
          <w:rFonts w:ascii="Times New Roman" w:hAnsi="Times New Roman"/>
          <w:u w:val="single"/>
        </w:rPr>
        <w:t xml:space="preserve"> от 2</w:t>
      </w:r>
      <w:r w:rsidR="00B94258">
        <w:rPr>
          <w:rFonts w:ascii="Times New Roman" w:hAnsi="Times New Roman"/>
          <w:u w:val="single"/>
        </w:rPr>
        <w:t>9</w:t>
      </w:r>
      <w:r w:rsidR="00B94258" w:rsidRPr="001F742C">
        <w:rPr>
          <w:rFonts w:ascii="Times New Roman" w:hAnsi="Times New Roman"/>
          <w:u w:val="single"/>
        </w:rPr>
        <w:t>.</w:t>
      </w:r>
      <w:r w:rsidR="00B94258">
        <w:rPr>
          <w:rFonts w:ascii="Times New Roman" w:hAnsi="Times New Roman"/>
          <w:u w:val="single"/>
        </w:rPr>
        <w:t>12</w:t>
      </w:r>
      <w:r w:rsidR="00B94258" w:rsidRPr="001F742C">
        <w:rPr>
          <w:rFonts w:ascii="Times New Roman" w:hAnsi="Times New Roman"/>
          <w:u w:val="single"/>
        </w:rPr>
        <w:t>.20</w:t>
      </w:r>
      <w:r w:rsidR="00B94258">
        <w:rPr>
          <w:rFonts w:ascii="Times New Roman" w:hAnsi="Times New Roman"/>
          <w:u w:val="single"/>
        </w:rPr>
        <w:t>20</w:t>
      </w:r>
      <w:r w:rsidR="00B94258" w:rsidRPr="001F742C">
        <w:rPr>
          <w:rFonts w:ascii="Times New Roman" w:hAnsi="Times New Roman"/>
          <w:u w:val="single"/>
        </w:rPr>
        <w:t xml:space="preserve"> г. «Об утверждении</w:t>
      </w:r>
      <w:r w:rsidR="00B94258">
        <w:rPr>
          <w:rFonts w:ascii="Times New Roman" w:hAnsi="Times New Roman"/>
          <w:u w:val="single"/>
        </w:rPr>
        <w:t xml:space="preserve"> Плана мероприятий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</w:t>
      </w:r>
      <w:r w:rsidR="001D1FDD">
        <w:rPr>
          <w:rFonts w:ascii="Times New Roman" w:hAnsi="Times New Roman"/>
          <w:u w:val="single"/>
        </w:rPr>
        <w:t>й инвалидов и обеспечения условий их доступности для инвалидов на 2021 год»</w:t>
      </w:r>
    </w:p>
    <w:p w:rsidR="001D1FDD" w:rsidRPr="001D1FDD" w:rsidRDefault="001D1FDD" w:rsidP="001D1FDD">
      <w:pPr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sz w:val="16"/>
          <w:szCs w:val="16"/>
        </w:rPr>
        <w:t>(указывается дата утверждения плана мероприятий и кем он утвержден)</w:t>
      </w:r>
    </w:p>
    <w:p w:rsidR="001F742C" w:rsidRDefault="001F742C" w:rsidP="001D1FD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 основании:</w:t>
      </w:r>
    </w:p>
    <w:tbl>
      <w:tblPr>
        <w:tblW w:w="1034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348"/>
      </w:tblGrid>
      <w:tr w:rsidR="001D1FDD" w:rsidTr="001D1FDD">
        <w:tc>
          <w:tcPr>
            <w:tcW w:w="10348" w:type="dxa"/>
            <w:vAlign w:val="bottom"/>
            <w:hideMark/>
          </w:tcPr>
          <w:p w:rsidR="001D1FDD" w:rsidRDefault="001D1FDD" w:rsidP="001D1FDD">
            <w:pPr>
              <w:spacing w:line="276" w:lineRule="auto"/>
              <w:jc w:val="both"/>
              <w:rPr>
                <w:rFonts w:ascii="Times New Roman" w:hAnsi="Times New Roman"/>
                <w:lang w:eastAsia="en-US"/>
              </w:rPr>
            </w:pPr>
            <w:bookmarkStart w:id="0" w:name="_GoBack" w:colFirst="0" w:colLast="1"/>
            <w:r>
              <w:rPr>
                <w:rFonts w:ascii="Times New Roman" w:hAnsi="Times New Roman"/>
              </w:rPr>
              <w:t>а) акта обследования жилого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их доступности для инвалида от</w:t>
            </w:r>
            <w:r>
              <w:rPr>
                <w:rFonts w:ascii="Times New Roman" w:hAnsi="Times New Roman"/>
                <w:lang w:eastAsia="en-US"/>
              </w:rPr>
              <w:t xml:space="preserve"> ___________________ г.     № __________</w:t>
            </w:r>
          </w:p>
          <w:p w:rsidR="001D1FDD" w:rsidRDefault="001D1FDD" w:rsidP="001D1FDD">
            <w:pPr>
              <w:spacing w:line="276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</w:tr>
    </w:tbl>
    <w:bookmarkEnd w:id="0"/>
    <w:p w:rsidR="001F742C" w:rsidRDefault="001F742C" w:rsidP="001D1FD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многоквартирном доме, по адресу:  </w:t>
      </w:r>
    </w:p>
    <w:p w:rsidR="001F742C" w:rsidRDefault="001F742C" w:rsidP="001D1FDD">
      <w:pPr>
        <w:pBdr>
          <w:top w:val="single" w:sz="4" w:space="1" w:color="auto"/>
        </w:pBdr>
        <w:ind w:left="4479"/>
        <w:jc w:val="both"/>
        <w:rPr>
          <w:rFonts w:ascii="Times New Roman" w:hAnsi="Times New Roman"/>
        </w:rPr>
      </w:pPr>
    </w:p>
    <w:p w:rsidR="001F742C" w:rsidRDefault="001F742C" w:rsidP="001D1FDD">
      <w:pPr>
        <w:jc w:val="both"/>
        <w:rPr>
          <w:rFonts w:ascii="Times New Roman" w:hAnsi="Times New Roman"/>
        </w:rPr>
      </w:pPr>
    </w:p>
    <w:p w:rsidR="001F742C" w:rsidRDefault="001F742C" w:rsidP="001D1FDD">
      <w:pPr>
        <w:pBdr>
          <w:top w:val="single" w:sz="4" w:space="1" w:color="auto"/>
        </w:pBdr>
        <w:jc w:val="both"/>
        <w:rPr>
          <w:rFonts w:ascii="Times New Roman" w:hAnsi="Times New Roman"/>
        </w:rPr>
      </w:pPr>
    </w:p>
    <w:p w:rsidR="001F742C" w:rsidRDefault="001F742C" w:rsidP="001D1FDD">
      <w:pPr>
        <w:jc w:val="both"/>
        <w:rPr>
          <w:rFonts w:ascii="Times New Roman" w:hAnsi="Times New Roman"/>
        </w:rPr>
      </w:pPr>
    </w:p>
    <w:p w:rsidR="001F742C" w:rsidRDefault="001F742C" w:rsidP="001D1FDD">
      <w:pPr>
        <w:pBdr>
          <w:top w:val="single" w:sz="4" w:space="1" w:color="auto"/>
        </w:pBdr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(указывается полный адрес: индекс отделения почтовой связи, субъект Российской Федерации/округ, административный район, город/населенный пункт, квартал/микрорайон, улица, номер дома (с указанием номера корпуса, строения, владения, здания, сооружения), номер квартиры)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7"/>
        <w:gridCol w:w="1871"/>
        <w:gridCol w:w="539"/>
        <w:gridCol w:w="1134"/>
        <w:gridCol w:w="2495"/>
      </w:tblGrid>
      <w:tr w:rsidR="001F742C" w:rsidTr="001F742C">
        <w:tc>
          <w:tcPr>
            <w:tcW w:w="3827" w:type="dxa"/>
            <w:vAlign w:val="bottom"/>
            <w:hideMark/>
          </w:tcPr>
          <w:p w:rsidR="001F742C" w:rsidRDefault="001F742C" w:rsidP="001D1FDD">
            <w:pPr>
              <w:keepNext/>
              <w:spacing w:line="276" w:lineRule="auto"/>
              <w:ind w:firstLine="709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б) решения комиссии от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742C" w:rsidRDefault="001F742C" w:rsidP="001D1FDD">
            <w:pPr>
              <w:spacing w:line="276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539" w:type="dxa"/>
            <w:vAlign w:val="bottom"/>
            <w:hideMark/>
          </w:tcPr>
          <w:p w:rsidR="001F742C" w:rsidRDefault="001F742C" w:rsidP="001D1FDD">
            <w:pPr>
              <w:spacing w:line="276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742C" w:rsidRDefault="001F742C" w:rsidP="001D1FDD">
            <w:pPr>
              <w:spacing w:line="276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95" w:type="dxa"/>
            <w:vAlign w:val="bottom"/>
            <w:hideMark/>
          </w:tcPr>
          <w:p w:rsidR="001F742C" w:rsidRDefault="001F742C" w:rsidP="001D1FDD">
            <w:pPr>
              <w:spacing w:line="276" w:lineRule="auto"/>
              <w:ind w:left="57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об экономической</w:t>
            </w:r>
          </w:p>
        </w:tc>
      </w:tr>
    </w:tbl>
    <w:p w:rsidR="001F742C" w:rsidRDefault="001F742C" w:rsidP="001D1FD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</w:r>
    </w:p>
    <w:p w:rsidR="001F742C" w:rsidRDefault="001F742C" w:rsidP="001D1FDD">
      <w:pPr>
        <w:jc w:val="both"/>
        <w:rPr>
          <w:rFonts w:ascii="Times New Roman" w:hAnsi="Times New Roman"/>
        </w:rPr>
      </w:pPr>
    </w:p>
    <w:p w:rsidR="001F742C" w:rsidRDefault="001F742C" w:rsidP="001D1FDD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соответствии с пунктом 19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 9 июля 2016 г. № 649,</w:t>
      </w:r>
    </w:p>
    <w:p w:rsidR="001F742C" w:rsidRDefault="001F742C" w:rsidP="001D1FDD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вынесено заключение: “О возможности приспособления жилого помещения инвалида и </w:t>
      </w:r>
      <w:r>
        <w:rPr>
          <w:rFonts w:ascii="Times New Roman" w:hAnsi="Times New Roman"/>
        </w:rPr>
        <w:lastRenderedPageBreak/>
        <w:t>общего имущества в многоквартирном доме, в котором проживает инвалид, с учетом потребностей</w:t>
      </w:r>
      <w:r w:rsidR="001D1FDD">
        <w:rPr>
          <w:rFonts w:ascii="Times New Roman" w:hAnsi="Times New Roman"/>
        </w:rPr>
        <w:t xml:space="preserve"> инвалида и обеспечения условий </w:t>
      </w:r>
      <w:r>
        <w:rPr>
          <w:rFonts w:ascii="Times New Roman" w:hAnsi="Times New Roman"/>
        </w:rPr>
        <w:t xml:space="preserve">их доступности для инвалида”, расположенного по адресу:  </w:t>
      </w:r>
    </w:p>
    <w:p w:rsidR="001F742C" w:rsidRDefault="001F742C" w:rsidP="001D1FDD">
      <w:pPr>
        <w:jc w:val="both"/>
        <w:rPr>
          <w:rFonts w:ascii="Times New Roman" w:hAnsi="Times New Roman"/>
        </w:rPr>
      </w:pPr>
    </w:p>
    <w:p w:rsidR="001F742C" w:rsidRDefault="001F742C" w:rsidP="001D1FDD">
      <w:pPr>
        <w:pBdr>
          <w:top w:val="single" w:sz="4" w:space="1" w:color="auto"/>
        </w:pBdr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(указывается полный адрес: индекс отделения почтовой связи, субъект Российской Федерации/округ,</w:t>
      </w:r>
    </w:p>
    <w:p w:rsidR="001F742C" w:rsidRDefault="001F742C" w:rsidP="001D1FDD">
      <w:pPr>
        <w:jc w:val="both"/>
        <w:rPr>
          <w:rFonts w:ascii="Times New Roman" w:hAnsi="Times New Roman"/>
          <w:sz w:val="16"/>
          <w:szCs w:val="16"/>
        </w:rPr>
      </w:pPr>
    </w:p>
    <w:p w:rsidR="001F742C" w:rsidRDefault="001F742C" w:rsidP="001D1FDD">
      <w:pPr>
        <w:pBdr>
          <w:top w:val="single" w:sz="4" w:space="1" w:color="auto"/>
        </w:pBdr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административный район, город/населенный пункт, квартал/микрорайон,</w:t>
      </w:r>
    </w:p>
    <w:p w:rsidR="001F742C" w:rsidRDefault="001F742C" w:rsidP="001D1FDD">
      <w:pPr>
        <w:jc w:val="both"/>
        <w:rPr>
          <w:rFonts w:ascii="Times New Roman" w:hAnsi="Times New Roman"/>
          <w:sz w:val="16"/>
          <w:szCs w:val="16"/>
        </w:rPr>
      </w:pPr>
    </w:p>
    <w:p w:rsidR="001F742C" w:rsidRDefault="001F742C" w:rsidP="001D1FDD">
      <w:pPr>
        <w:pBdr>
          <w:top w:val="single" w:sz="4" w:space="1" w:color="auto"/>
        </w:pBdr>
        <w:spacing w:after="60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улица, номер дома (с указанием номера корпуса, строения, владения, здания, сооружения), номер квартиры)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64"/>
        <w:gridCol w:w="737"/>
        <w:gridCol w:w="170"/>
        <w:gridCol w:w="737"/>
        <w:gridCol w:w="2325"/>
      </w:tblGrid>
      <w:tr w:rsidR="001F742C" w:rsidTr="001F742C">
        <w:tc>
          <w:tcPr>
            <w:tcW w:w="4564" w:type="dxa"/>
            <w:vAlign w:val="bottom"/>
            <w:hideMark/>
          </w:tcPr>
          <w:p w:rsidR="001F742C" w:rsidRDefault="001F742C" w:rsidP="001D1FDD">
            <w:pPr>
              <w:spacing w:line="276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Настоящее заключение составлено в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742C" w:rsidRDefault="001F742C" w:rsidP="001D1FDD">
            <w:pPr>
              <w:spacing w:line="276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" w:type="dxa"/>
            <w:vAlign w:val="bottom"/>
            <w:hideMark/>
          </w:tcPr>
          <w:p w:rsidR="001F742C" w:rsidRDefault="001F742C" w:rsidP="001D1FDD">
            <w:pPr>
              <w:spacing w:line="276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(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742C" w:rsidRDefault="001F742C" w:rsidP="001D1FDD">
            <w:pPr>
              <w:spacing w:line="276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325" w:type="dxa"/>
            <w:vAlign w:val="bottom"/>
            <w:hideMark/>
          </w:tcPr>
          <w:p w:rsidR="001F742C" w:rsidRDefault="001F742C" w:rsidP="001D1FDD">
            <w:pPr>
              <w:spacing w:line="276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) экземплярах.</w:t>
            </w:r>
          </w:p>
        </w:tc>
      </w:tr>
    </w:tbl>
    <w:p w:rsidR="001F742C" w:rsidRDefault="001F742C" w:rsidP="001D1FDD">
      <w:pPr>
        <w:spacing w:before="360" w:after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Члены комиссии </w:t>
      </w:r>
      <w:r>
        <w:rPr>
          <w:rStyle w:val="a5"/>
          <w:rFonts w:ascii="Times New Roman" w:hAnsi="Times New Roman"/>
        </w:rPr>
        <w:footnoteReference w:id="1"/>
      </w:r>
      <w:r>
        <w:rPr>
          <w:rFonts w:ascii="Times New Roman" w:hAnsi="Times New Roman"/>
        </w:rPr>
        <w:t>: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72"/>
        <w:gridCol w:w="283"/>
        <w:gridCol w:w="4253"/>
        <w:gridCol w:w="284"/>
      </w:tblGrid>
      <w:tr w:rsidR="001F742C" w:rsidTr="001F742C"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742C" w:rsidRDefault="001F742C" w:rsidP="001D1FDD">
            <w:pPr>
              <w:spacing w:line="276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83" w:type="dxa"/>
            <w:vAlign w:val="bottom"/>
            <w:hideMark/>
          </w:tcPr>
          <w:p w:rsidR="001F742C" w:rsidRDefault="001F742C" w:rsidP="001D1FDD">
            <w:pPr>
              <w:spacing w:line="276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/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742C" w:rsidRDefault="001F742C" w:rsidP="001D1FDD">
            <w:pPr>
              <w:spacing w:line="276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84" w:type="dxa"/>
            <w:vAlign w:val="bottom"/>
            <w:hideMark/>
          </w:tcPr>
          <w:p w:rsidR="001F742C" w:rsidRDefault="001F742C" w:rsidP="001D1FDD">
            <w:pPr>
              <w:spacing w:line="276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/</w:t>
            </w:r>
          </w:p>
        </w:tc>
      </w:tr>
      <w:tr w:rsidR="001F742C" w:rsidTr="001F742C">
        <w:tc>
          <w:tcPr>
            <w:tcW w:w="3572" w:type="dxa"/>
            <w:hideMark/>
          </w:tcPr>
          <w:p w:rsidR="001F742C" w:rsidRDefault="001F742C" w:rsidP="001D1FDD">
            <w:pPr>
              <w:spacing w:line="276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(подпись)</w:t>
            </w:r>
          </w:p>
        </w:tc>
        <w:tc>
          <w:tcPr>
            <w:tcW w:w="283" w:type="dxa"/>
          </w:tcPr>
          <w:p w:rsidR="001F742C" w:rsidRDefault="001F742C" w:rsidP="001D1FDD">
            <w:pPr>
              <w:spacing w:line="276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253" w:type="dxa"/>
            <w:hideMark/>
          </w:tcPr>
          <w:p w:rsidR="001F742C" w:rsidRDefault="001F742C" w:rsidP="001D1FDD">
            <w:pPr>
              <w:spacing w:line="276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(должность, Ф.И.О.)</w:t>
            </w:r>
          </w:p>
        </w:tc>
        <w:tc>
          <w:tcPr>
            <w:tcW w:w="284" w:type="dxa"/>
          </w:tcPr>
          <w:p w:rsidR="001F742C" w:rsidRDefault="001F742C" w:rsidP="001D1FDD">
            <w:pPr>
              <w:spacing w:line="276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</w:tr>
    </w:tbl>
    <w:p w:rsidR="001F742C" w:rsidRDefault="001F742C" w:rsidP="001D1FDD">
      <w:pPr>
        <w:jc w:val="both"/>
        <w:rPr>
          <w:rFonts w:ascii="Times New Roman" w:hAnsi="Times New Roman"/>
        </w:rPr>
      </w:pPr>
    </w:p>
    <w:p w:rsidR="00153C48" w:rsidRDefault="00153C48" w:rsidP="001D1FDD">
      <w:pPr>
        <w:jc w:val="both"/>
      </w:pPr>
    </w:p>
    <w:sectPr w:rsidR="00153C48" w:rsidSect="00D673BA">
      <w:pgSz w:w="11906" w:h="16838" w:code="9"/>
      <w:pgMar w:top="1134" w:right="567" w:bottom="1134" w:left="1134" w:header="720" w:footer="72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4CA9" w:rsidRDefault="00EE4CA9" w:rsidP="001F742C">
      <w:r>
        <w:separator/>
      </w:r>
    </w:p>
  </w:endnote>
  <w:endnote w:type="continuationSeparator" w:id="0">
    <w:p w:rsidR="00EE4CA9" w:rsidRDefault="00EE4CA9" w:rsidP="001F7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4CA9" w:rsidRDefault="00EE4CA9" w:rsidP="001F742C">
      <w:r>
        <w:separator/>
      </w:r>
    </w:p>
  </w:footnote>
  <w:footnote w:type="continuationSeparator" w:id="0">
    <w:p w:rsidR="00EE4CA9" w:rsidRDefault="00EE4CA9" w:rsidP="001F742C">
      <w:r>
        <w:continuationSeparator/>
      </w:r>
    </w:p>
  </w:footnote>
  <w:footnote w:id="1">
    <w:p w:rsidR="001F742C" w:rsidRDefault="001F742C" w:rsidP="001F742C">
      <w:pPr>
        <w:pStyle w:val="a3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EDE"/>
    <w:rsid w:val="00153C48"/>
    <w:rsid w:val="001D1FDD"/>
    <w:rsid w:val="001F742C"/>
    <w:rsid w:val="005C3D40"/>
    <w:rsid w:val="009F2EDE"/>
    <w:rsid w:val="00AC47D3"/>
    <w:rsid w:val="00B94258"/>
    <w:rsid w:val="00D673BA"/>
    <w:rsid w:val="00EE4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C587F"/>
  <w15:chartTrackingRefBased/>
  <w15:docId w15:val="{2ACE478F-4DD9-47A2-961F-1FE6A8363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742C"/>
    <w:pPr>
      <w:widowControl w:val="0"/>
      <w:spacing w:after="0" w:line="240" w:lineRule="auto"/>
    </w:pPr>
    <w:rPr>
      <w:rFonts w:ascii="Arial Unicode MS" w:eastAsia="Times New Roman" w:hAnsi="Arial Unicode MS" w:cs="Times New Roman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F742C"/>
    <w:pPr>
      <w:widowControl/>
      <w:autoSpaceDE w:val="0"/>
      <w:autoSpaceDN w:val="0"/>
    </w:pPr>
    <w:rPr>
      <w:rFonts w:ascii="Times New Roman" w:eastAsiaTheme="minorEastAsia" w:hAnsi="Times New Roman"/>
      <w:color w:val="auto"/>
      <w:sz w:val="20"/>
      <w:szCs w:val="20"/>
      <w:lang w:bidi="ar-SA"/>
    </w:rPr>
  </w:style>
  <w:style w:type="character" w:customStyle="1" w:styleId="a4">
    <w:name w:val="Текст сноски Знак"/>
    <w:basedOn w:val="a0"/>
    <w:link w:val="a3"/>
    <w:uiPriority w:val="99"/>
    <w:semiHidden/>
    <w:rsid w:val="001F742C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1F742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5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534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2022-07-06T08:31:00Z</dcterms:created>
  <dcterms:modified xsi:type="dcterms:W3CDTF">2022-07-06T11:23:00Z</dcterms:modified>
</cp:coreProperties>
</file>